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082" w:rsidRDefault="00340DAB">
      <w:r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189.95pt;margin-top:-39.6pt;width:346.05pt;height:50.25pt;z-index:251658240" filled="f" stroked="f">
            <v:textbox>
              <w:txbxContent>
                <w:p w:rsidR="001959C8" w:rsidRPr="00013865" w:rsidRDefault="001959C8" w:rsidP="000B057C">
                  <w:pPr>
                    <w:rPr>
                      <w:rFonts w:ascii="Bradley Hand ITC" w:hAnsi="Bradley Hand ITC"/>
                      <w:b/>
                      <w:color w:val="FFFF00"/>
                      <w:sz w:val="72"/>
                      <w:szCs w:val="72"/>
                      <w:lang w:val="fr-FR"/>
                    </w:rPr>
                  </w:pPr>
                  <w:r w:rsidRPr="00013865">
                    <w:rPr>
                      <w:rFonts w:ascii="Bradley Hand ITC" w:hAnsi="Bradley Hand ITC"/>
                      <w:b/>
                      <w:color w:val="FFFF00"/>
                      <w:sz w:val="72"/>
                      <w:szCs w:val="72"/>
                      <w:lang w:val="fr-FR"/>
                    </w:rPr>
                    <w:t>Les Matinées Techno</w:t>
                  </w:r>
                </w:p>
              </w:txbxContent>
            </v:textbox>
          </v:shape>
        </w:pict>
      </w:r>
      <w:r w:rsidR="00090421">
        <w:rPr>
          <w:noProof/>
          <w:lang w:val="fr-FR"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-554355</wp:posOffset>
            </wp:positionV>
            <wp:extent cx="7202805" cy="3044825"/>
            <wp:effectExtent l="19050" t="0" r="0" b="0"/>
            <wp:wrapNone/>
            <wp:docPr id="2" name="Image 14" descr="Alimentec215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limentec215k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0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082" w:rsidRDefault="00FA2082"/>
    <w:p w:rsidR="00FA2082" w:rsidRDefault="00FA2082"/>
    <w:p w:rsidR="00FA2082" w:rsidRDefault="00FA2082"/>
    <w:p w:rsidR="00FA2082" w:rsidRDefault="00FA2082"/>
    <w:p w:rsidR="00FA2082" w:rsidRDefault="00FA2082"/>
    <w:p w:rsidR="00FA2082" w:rsidRDefault="00FA2082"/>
    <w:p w:rsidR="00FA2082" w:rsidRDefault="00FA2082"/>
    <w:p w:rsidR="00FA2082" w:rsidRDefault="00FA2082"/>
    <w:p w:rsidR="00FA2082" w:rsidRDefault="00FA2082"/>
    <w:p w:rsidR="00FA2082" w:rsidRDefault="00FA2082"/>
    <w:p w:rsidR="00FA2082" w:rsidRDefault="00FA2082"/>
    <w:p w:rsidR="00FA2082" w:rsidRDefault="00FA2082"/>
    <w:p w:rsidR="00FA2082" w:rsidRDefault="00FA2082"/>
    <w:p w:rsidR="00875313" w:rsidRPr="00A105BC" w:rsidRDefault="00875313" w:rsidP="002973E7">
      <w:pPr>
        <w:rPr>
          <w:b/>
          <w:bCs/>
          <w:color w:val="548DD4"/>
          <w:sz w:val="28"/>
          <w:szCs w:val="28"/>
          <w:lang w:val="fr-FR"/>
        </w:rPr>
      </w:pPr>
    </w:p>
    <w:p w:rsidR="00D67317" w:rsidRPr="00013865" w:rsidRDefault="00340DAB">
      <w:pPr>
        <w:pStyle w:val="Titre1"/>
        <w:rPr>
          <w:b/>
          <w:bCs/>
          <w:color w:val="548DD4"/>
          <w:sz w:val="24"/>
          <w:lang w:val="fr-FR"/>
        </w:rPr>
      </w:pPr>
      <w:r w:rsidRPr="00013865">
        <w:rPr>
          <w:b/>
          <w:bCs/>
          <w:noProof/>
          <w:color w:val="548DD4"/>
          <w:sz w:val="24"/>
          <w:lang w:val="fr-FR" w:eastAsia="fr-FR"/>
        </w:rPr>
        <w:pict>
          <v:shape id="_x0000_s1037" type="#_x0000_t202" style="position:absolute;left:0;text-align:left;margin-left:478.1pt;margin-top:4.5pt;width:61.35pt;height:230.35pt;z-index:251656192" stroked="f">
            <v:textbox style="layout-flow:vertical;mso-layout-flow-alt:bottom-to-top;mso-next-textbox:#_x0000_s1037">
              <w:txbxContent>
                <w:p w:rsidR="001959C8" w:rsidRPr="009C3EFE" w:rsidRDefault="001959C8">
                  <w:pPr>
                    <w:rPr>
                      <w:rFonts w:ascii="Bradley Hand ITC" w:hAnsi="Bradley Hand ITC"/>
                      <w:color w:val="E36C0A" w:themeColor="accent6" w:themeShade="BF"/>
                      <w:sz w:val="104"/>
                      <w:szCs w:val="104"/>
                      <w:lang w:val="fr-FR"/>
                    </w:rPr>
                  </w:pPr>
                  <w:r w:rsidRPr="009C3EFE">
                    <w:rPr>
                      <w:rFonts w:ascii="Bradley Hand ITC" w:hAnsi="Bradley Hand ITC"/>
                      <w:b/>
                      <w:color w:val="E36C0A" w:themeColor="accent6" w:themeShade="BF"/>
                      <w:sz w:val="104"/>
                      <w:szCs w:val="104"/>
                      <w:lang w:val="fr-FR"/>
                    </w:rPr>
                    <w:t>Invitation</w:t>
                  </w:r>
                </w:p>
              </w:txbxContent>
            </v:textbox>
          </v:shape>
        </w:pict>
      </w:r>
      <w:r w:rsidR="00C804CC" w:rsidRPr="00013865">
        <w:rPr>
          <w:b/>
          <w:bCs/>
          <w:color w:val="548DD4"/>
          <w:sz w:val="24"/>
          <w:lang w:val="fr-FR"/>
        </w:rPr>
        <w:t>Conférence</w:t>
      </w:r>
      <w:r w:rsidR="0078697E" w:rsidRPr="00013865">
        <w:rPr>
          <w:b/>
          <w:bCs/>
          <w:color w:val="548DD4"/>
          <w:sz w:val="24"/>
          <w:lang w:val="fr-FR"/>
        </w:rPr>
        <w:t xml:space="preserve"> / démonstration</w:t>
      </w:r>
      <w:r w:rsidR="004255F6" w:rsidRPr="00013865">
        <w:rPr>
          <w:b/>
          <w:bCs/>
          <w:color w:val="548DD4"/>
          <w:sz w:val="24"/>
          <w:lang w:val="fr-FR"/>
        </w:rPr>
        <w:t xml:space="preserve"> organisée</w:t>
      </w:r>
      <w:r w:rsidR="0078697E" w:rsidRPr="00013865">
        <w:rPr>
          <w:b/>
          <w:bCs/>
          <w:color w:val="548DD4"/>
          <w:sz w:val="24"/>
          <w:lang w:val="fr-FR"/>
        </w:rPr>
        <w:t>s</w:t>
      </w:r>
      <w:r w:rsidR="004255F6" w:rsidRPr="00013865">
        <w:rPr>
          <w:b/>
          <w:bCs/>
          <w:color w:val="548DD4"/>
          <w:sz w:val="24"/>
          <w:lang w:val="fr-FR"/>
        </w:rPr>
        <w:t xml:space="preserve"> par le CEEI Alimentec</w:t>
      </w:r>
      <w:r w:rsidR="00D67317" w:rsidRPr="00013865">
        <w:rPr>
          <w:b/>
          <w:bCs/>
          <w:color w:val="548DD4"/>
          <w:sz w:val="24"/>
          <w:lang w:val="fr-FR"/>
        </w:rPr>
        <w:t xml:space="preserve"> </w:t>
      </w:r>
    </w:p>
    <w:p w:rsidR="002E7CA0" w:rsidRPr="00A105BC" w:rsidRDefault="002E7CA0">
      <w:pPr>
        <w:pStyle w:val="Titre1"/>
        <w:rPr>
          <w:b/>
          <w:bCs/>
          <w:color w:val="548DD4"/>
          <w:sz w:val="28"/>
          <w:szCs w:val="28"/>
          <w:lang w:val="fr-FR"/>
        </w:rPr>
      </w:pPr>
    </w:p>
    <w:p w:rsidR="00B63814" w:rsidRPr="00013865" w:rsidRDefault="009C3EFE" w:rsidP="00B63814">
      <w:pPr>
        <w:jc w:val="center"/>
        <w:rPr>
          <w:rFonts w:ascii="Trebuchet MS" w:hAnsi="Trebuchet MS"/>
          <w:b/>
          <w:bCs/>
          <w:color w:val="548DD4" w:themeColor="text2" w:themeTint="99"/>
          <w:sz w:val="32"/>
          <w:szCs w:val="32"/>
          <w:lang w:val="fr-FR"/>
        </w:rPr>
      </w:pPr>
      <w:r w:rsidRPr="00013865">
        <w:rPr>
          <w:rFonts w:ascii="Trebuchet MS" w:hAnsi="Trebuchet MS"/>
          <w:b/>
          <w:bCs/>
          <w:color w:val="548DD4" w:themeColor="text2" w:themeTint="99"/>
          <w:sz w:val="32"/>
          <w:szCs w:val="32"/>
          <w:lang w:val="fr-FR"/>
        </w:rPr>
        <w:t>Utilisation des ultra-sons en agroalimentaire</w:t>
      </w:r>
      <w:r w:rsidR="00C35E30" w:rsidRPr="00013865">
        <w:rPr>
          <w:rFonts w:ascii="Trebuchet MS" w:hAnsi="Trebuchet MS"/>
          <w:b/>
          <w:bCs/>
          <w:color w:val="548DD4" w:themeColor="text2" w:themeTint="99"/>
          <w:sz w:val="32"/>
          <w:szCs w:val="32"/>
          <w:lang w:val="fr-FR"/>
        </w:rPr>
        <w:t> :</w:t>
      </w:r>
    </w:p>
    <w:p w:rsidR="00263E14" w:rsidRPr="004255F6" w:rsidRDefault="00263E14" w:rsidP="00263E14">
      <w:pPr>
        <w:pStyle w:val="Titre2"/>
        <w:jc w:val="left"/>
        <w:rPr>
          <w:sz w:val="24"/>
          <w:lang w:val="fr-FR"/>
        </w:rPr>
      </w:pPr>
    </w:p>
    <w:p w:rsidR="00263E14" w:rsidRPr="00013865" w:rsidRDefault="009C3EFE" w:rsidP="00263E14">
      <w:pPr>
        <w:pStyle w:val="Titre2"/>
        <w:rPr>
          <w:sz w:val="24"/>
          <w:lang w:val="fr-FR"/>
        </w:rPr>
      </w:pPr>
      <w:r w:rsidRPr="00013865">
        <w:rPr>
          <w:sz w:val="24"/>
          <w:lang w:val="fr-FR"/>
        </w:rPr>
        <w:t xml:space="preserve">Mardi 29 Mars 2011 </w:t>
      </w:r>
      <w:r w:rsidR="00263E14" w:rsidRPr="00013865">
        <w:rPr>
          <w:sz w:val="24"/>
          <w:lang w:val="fr-FR"/>
        </w:rPr>
        <w:t xml:space="preserve">- de </w:t>
      </w:r>
      <w:r w:rsidRPr="00013865">
        <w:rPr>
          <w:sz w:val="24"/>
          <w:lang w:val="fr-FR"/>
        </w:rPr>
        <w:t>10</w:t>
      </w:r>
      <w:r w:rsidR="0046752E" w:rsidRPr="00013865">
        <w:rPr>
          <w:sz w:val="24"/>
          <w:lang w:val="fr-FR"/>
        </w:rPr>
        <w:t>h00 à 1</w:t>
      </w:r>
      <w:r w:rsidR="0078697E" w:rsidRPr="00013865">
        <w:rPr>
          <w:sz w:val="24"/>
          <w:lang w:val="fr-FR"/>
        </w:rPr>
        <w:t>8</w:t>
      </w:r>
      <w:r w:rsidR="00263E14" w:rsidRPr="00013865">
        <w:rPr>
          <w:sz w:val="24"/>
          <w:lang w:val="fr-FR"/>
        </w:rPr>
        <w:t>h00</w:t>
      </w:r>
    </w:p>
    <w:p w:rsidR="00263E14" w:rsidRPr="00013865" w:rsidRDefault="00263E14" w:rsidP="00263E14">
      <w:pPr>
        <w:jc w:val="center"/>
        <w:rPr>
          <w:rFonts w:ascii="Trebuchet MS" w:hAnsi="Trebuchet MS"/>
          <w:b/>
          <w:bCs/>
          <w:color w:val="000000"/>
          <w:lang w:val="fr-FR"/>
        </w:rPr>
      </w:pPr>
      <w:proofErr w:type="gramStart"/>
      <w:r w:rsidRPr="00013865">
        <w:rPr>
          <w:rFonts w:ascii="Trebuchet MS" w:hAnsi="Trebuchet MS"/>
          <w:b/>
          <w:bCs/>
          <w:color w:val="000000"/>
          <w:lang w:val="fr-FR"/>
        </w:rPr>
        <w:t>au</w:t>
      </w:r>
      <w:proofErr w:type="gramEnd"/>
      <w:r w:rsidRPr="00013865">
        <w:rPr>
          <w:rFonts w:ascii="Trebuchet MS" w:hAnsi="Trebuchet MS"/>
          <w:b/>
          <w:bCs/>
          <w:color w:val="000000"/>
          <w:lang w:val="fr-FR"/>
        </w:rPr>
        <w:t xml:space="preserve"> Technopole Alimentec</w:t>
      </w:r>
    </w:p>
    <w:p w:rsidR="00263E14" w:rsidRPr="00F31BAB" w:rsidRDefault="00263E14" w:rsidP="00263E14">
      <w:pPr>
        <w:jc w:val="center"/>
        <w:rPr>
          <w:rFonts w:ascii="Trebuchet MS" w:hAnsi="Trebuchet MS"/>
          <w:b/>
          <w:bCs/>
          <w:color w:val="000000"/>
          <w:sz w:val="20"/>
          <w:szCs w:val="20"/>
          <w:lang w:val="fr-FR"/>
        </w:rPr>
      </w:pPr>
    </w:p>
    <w:p w:rsidR="00C35E30" w:rsidRPr="00646A22" w:rsidRDefault="00B63814" w:rsidP="00263E14">
      <w:pPr>
        <w:jc w:val="center"/>
        <w:rPr>
          <w:rFonts w:asciiTheme="minorHAnsi" w:hAnsiTheme="minorHAnsi"/>
          <w:b/>
          <w:bCs/>
          <w:lang w:val="fr-FR"/>
        </w:rPr>
      </w:pPr>
      <w:r w:rsidRPr="00646A22">
        <w:rPr>
          <w:rFonts w:asciiTheme="minorHAnsi" w:hAnsiTheme="minorHAnsi"/>
          <w:b/>
          <w:bCs/>
          <w:lang w:val="fr-FR"/>
        </w:rPr>
        <w:t>PROGRAMME</w:t>
      </w:r>
    </w:p>
    <w:p w:rsidR="00B63814" w:rsidRPr="00F31BAB" w:rsidRDefault="00B63814" w:rsidP="00B63814">
      <w:pPr>
        <w:jc w:val="center"/>
        <w:rPr>
          <w:rFonts w:asciiTheme="minorHAnsi" w:hAnsiTheme="minorHAnsi"/>
          <w:sz w:val="20"/>
          <w:szCs w:val="20"/>
          <w:lang w:val="fr-FR"/>
        </w:rPr>
      </w:pPr>
    </w:p>
    <w:p w:rsidR="00013865" w:rsidRPr="00013865" w:rsidRDefault="00013865" w:rsidP="001959C8">
      <w:pPr>
        <w:pStyle w:val="Paragraphedeliste"/>
        <w:numPr>
          <w:ilvl w:val="0"/>
          <w:numId w:val="4"/>
        </w:numPr>
        <w:ind w:left="284"/>
        <w:contextualSpacing w:val="0"/>
        <w:jc w:val="both"/>
        <w:rPr>
          <w:rFonts w:asciiTheme="minorHAnsi" w:hAnsiTheme="minorHAnsi"/>
          <w:b/>
          <w:lang w:val="fr-FR"/>
        </w:rPr>
      </w:pPr>
      <w:r w:rsidRPr="00013865">
        <w:rPr>
          <w:rFonts w:asciiTheme="minorHAnsi" w:hAnsiTheme="minorHAnsi"/>
          <w:b/>
          <w:lang w:val="fr-FR"/>
        </w:rPr>
        <w:t>Conférence : 9h</w:t>
      </w:r>
      <w:r>
        <w:rPr>
          <w:rFonts w:asciiTheme="minorHAnsi" w:hAnsiTheme="minorHAnsi"/>
          <w:b/>
          <w:lang w:val="fr-FR"/>
        </w:rPr>
        <w:t xml:space="preserve"> -</w:t>
      </w:r>
      <w:r w:rsidRPr="00013865">
        <w:rPr>
          <w:rFonts w:asciiTheme="minorHAnsi" w:hAnsiTheme="minorHAnsi"/>
          <w:b/>
          <w:lang w:val="fr-FR"/>
        </w:rPr>
        <w:t xml:space="preserve"> 11h</w:t>
      </w:r>
    </w:p>
    <w:p w:rsidR="00C35E30" w:rsidRPr="00F31BAB" w:rsidRDefault="00C35E30" w:rsidP="00013865">
      <w:pPr>
        <w:ind w:left="-76" w:firstLine="360"/>
        <w:jc w:val="both"/>
        <w:rPr>
          <w:rFonts w:asciiTheme="minorHAnsi" w:hAnsiTheme="minorHAnsi"/>
          <w:lang w:val="fr-FR"/>
        </w:rPr>
      </w:pPr>
      <w:r w:rsidRPr="00F31BAB">
        <w:rPr>
          <w:rFonts w:asciiTheme="minorHAnsi" w:hAnsiTheme="minorHAnsi"/>
          <w:lang w:val="fr-FR"/>
        </w:rPr>
        <w:t xml:space="preserve">Présentation des principes généraux </w:t>
      </w:r>
      <w:r w:rsidR="00FE6547" w:rsidRPr="00F31BAB">
        <w:rPr>
          <w:rFonts w:asciiTheme="minorHAnsi" w:hAnsiTheme="minorHAnsi"/>
          <w:lang w:val="fr-FR"/>
        </w:rPr>
        <w:t>des ultra-sons et l</w:t>
      </w:r>
      <w:r w:rsidRPr="00F31BAB">
        <w:rPr>
          <w:rFonts w:asciiTheme="minorHAnsi" w:hAnsiTheme="minorHAnsi"/>
          <w:lang w:val="fr-FR"/>
        </w:rPr>
        <w:t>es domaines d’application</w:t>
      </w:r>
      <w:r w:rsidR="00646A22" w:rsidRPr="00F31BAB">
        <w:rPr>
          <w:rFonts w:asciiTheme="minorHAnsi" w:hAnsiTheme="minorHAnsi"/>
          <w:lang w:val="fr-FR"/>
        </w:rPr>
        <w:t> </w:t>
      </w:r>
    </w:p>
    <w:p w:rsidR="00646A22" w:rsidRPr="00B44280" w:rsidRDefault="00646A22" w:rsidP="001959C8">
      <w:pPr>
        <w:ind w:left="-76" w:firstLine="360"/>
        <w:jc w:val="both"/>
        <w:rPr>
          <w:lang w:val="fr-FR"/>
        </w:rPr>
      </w:pPr>
      <w:r w:rsidRPr="00646A22">
        <w:rPr>
          <w:rFonts w:asciiTheme="minorHAnsi" w:hAnsiTheme="minorHAnsi"/>
          <w:sz w:val="20"/>
          <w:szCs w:val="20"/>
          <w:lang w:val="fr-FR"/>
        </w:rPr>
        <w:t>Lien sur le site internet</w:t>
      </w:r>
      <w:r w:rsidRPr="0057711A">
        <w:rPr>
          <w:rFonts w:asciiTheme="minorHAnsi" w:hAnsiTheme="minorHAnsi"/>
          <w:sz w:val="20"/>
          <w:szCs w:val="20"/>
          <w:lang w:val="fr-FR"/>
        </w:rPr>
        <w:t> de Mac Technologie</w:t>
      </w:r>
      <w:r>
        <w:rPr>
          <w:rFonts w:asciiTheme="minorHAnsi" w:hAnsiTheme="minorHAnsi"/>
          <w:lang w:val="fr-FR"/>
        </w:rPr>
        <w:t xml:space="preserve">: </w:t>
      </w:r>
      <w:hyperlink r:id="rId9" w:history="1">
        <w:r w:rsidRPr="00B03C4C">
          <w:rPr>
            <w:rStyle w:val="Lienhypertexte"/>
            <w:rFonts w:asciiTheme="minorHAnsi" w:hAnsiTheme="minorHAnsi"/>
            <w:lang w:val="fr-FR"/>
          </w:rPr>
          <w:t>http://www.mac-technologie.fr/</w:t>
        </w:r>
      </w:hyperlink>
    </w:p>
    <w:p w:rsidR="00B44280" w:rsidRPr="00B44280" w:rsidRDefault="00B44280" w:rsidP="001959C8">
      <w:pPr>
        <w:ind w:left="-76" w:firstLine="360"/>
        <w:jc w:val="both"/>
        <w:rPr>
          <w:rFonts w:asciiTheme="minorHAnsi" w:hAnsiTheme="minorHAnsi"/>
          <w:lang w:val="fr-FR"/>
        </w:rPr>
      </w:pPr>
      <w:proofErr w:type="gramStart"/>
      <w:r w:rsidRPr="00013865">
        <w:rPr>
          <w:rFonts w:asciiTheme="minorHAnsi" w:hAnsiTheme="minorHAnsi"/>
          <w:sz w:val="20"/>
          <w:szCs w:val="20"/>
          <w:lang w:val="fr-FR"/>
        </w:rPr>
        <w:t>et</w:t>
      </w:r>
      <w:proofErr w:type="gramEnd"/>
      <w:r w:rsidRPr="00013865">
        <w:rPr>
          <w:rFonts w:asciiTheme="minorHAnsi" w:hAnsiTheme="minorHAnsi"/>
          <w:sz w:val="20"/>
          <w:szCs w:val="20"/>
          <w:lang w:val="fr-FR"/>
        </w:rPr>
        <w:t xml:space="preserve"> </w:t>
      </w:r>
      <w:hyperlink r:id="rId10" w:history="1">
        <w:r w:rsidRPr="00B44280">
          <w:rPr>
            <w:rStyle w:val="Lienhypertexte"/>
            <w:rFonts w:asciiTheme="minorHAnsi" w:hAnsiTheme="minorHAnsi"/>
            <w:lang w:val="fr-FR"/>
          </w:rPr>
          <w:t>http://www.hielscher.com/ultrasonics/food_01.htm</w:t>
        </w:r>
      </w:hyperlink>
      <w:r w:rsidRPr="00B44280">
        <w:rPr>
          <w:rFonts w:asciiTheme="minorHAnsi" w:hAnsiTheme="minorHAnsi"/>
          <w:lang w:val="fr-FR"/>
        </w:rPr>
        <w:t xml:space="preserve"> </w:t>
      </w:r>
    </w:p>
    <w:p w:rsidR="00013865" w:rsidRDefault="00013865" w:rsidP="00013865">
      <w:pPr>
        <w:ind w:left="284" w:right="708"/>
        <w:jc w:val="both"/>
        <w:rPr>
          <w:rFonts w:asciiTheme="minorHAnsi" w:hAnsiTheme="minorHAnsi"/>
          <w:lang w:val="fr-FR"/>
        </w:rPr>
      </w:pPr>
      <w:r w:rsidRPr="00013865">
        <w:rPr>
          <w:rFonts w:asciiTheme="minorHAnsi" w:hAnsiTheme="minorHAnsi"/>
          <w:lang w:val="fr-FR"/>
        </w:rPr>
        <w:t>Exemples industriels d’applications pour l’agroalimentaire : extraction, émulsification, homogénéisation, cristallisation, dégazage, broyage, réduction bactérienne …</w:t>
      </w:r>
    </w:p>
    <w:p w:rsidR="00B63814" w:rsidRPr="00F31BAB" w:rsidRDefault="00B63814" w:rsidP="001959C8">
      <w:pPr>
        <w:pStyle w:val="Paragraphedeliste"/>
        <w:ind w:left="-76"/>
        <w:contextualSpacing w:val="0"/>
        <w:jc w:val="both"/>
        <w:rPr>
          <w:rFonts w:asciiTheme="minorHAnsi" w:hAnsiTheme="minorHAnsi"/>
          <w:sz w:val="20"/>
          <w:szCs w:val="20"/>
          <w:lang w:val="fr-FR"/>
        </w:rPr>
      </w:pPr>
    </w:p>
    <w:p w:rsidR="00013865" w:rsidRPr="00013865" w:rsidRDefault="00013865" w:rsidP="001959C8">
      <w:pPr>
        <w:pStyle w:val="Paragraphedeliste"/>
        <w:numPr>
          <w:ilvl w:val="0"/>
          <w:numId w:val="4"/>
        </w:numPr>
        <w:ind w:left="284" w:right="708"/>
        <w:contextualSpacing w:val="0"/>
        <w:jc w:val="both"/>
        <w:rPr>
          <w:rFonts w:asciiTheme="minorHAnsi" w:hAnsiTheme="minorHAnsi"/>
          <w:b/>
          <w:lang w:val="fr-FR"/>
        </w:rPr>
      </w:pPr>
      <w:r w:rsidRPr="00013865">
        <w:rPr>
          <w:rFonts w:asciiTheme="minorHAnsi" w:hAnsiTheme="minorHAnsi"/>
          <w:b/>
          <w:lang w:val="fr-FR"/>
        </w:rPr>
        <w:t>Démonstration : 11h – 12h30</w:t>
      </w:r>
    </w:p>
    <w:p w:rsidR="00013865" w:rsidRDefault="00013865" w:rsidP="00013865">
      <w:pPr>
        <w:ind w:left="284" w:right="708"/>
        <w:jc w:val="both"/>
        <w:rPr>
          <w:rFonts w:asciiTheme="minorHAnsi" w:hAnsiTheme="minorHAnsi"/>
          <w:lang w:val="fr-FR"/>
        </w:rPr>
      </w:pPr>
      <w:r w:rsidRPr="00013865">
        <w:rPr>
          <w:rFonts w:asciiTheme="minorHAnsi" w:hAnsiTheme="minorHAnsi"/>
          <w:lang w:val="fr-FR"/>
        </w:rPr>
        <w:t>Démonstration et utilisation d’équipements à Ultrason l’après midi, avec possibilité de faire des essais avec vos produits. Préciser à l’avance le type de produi</w:t>
      </w:r>
      <w:r>
        <w:rPr>
          <w:rFonts w:asciiTheme="minorHAnsi" w:hAnsiTheme="minorHAnsi"/>
          <w:lang w:val="fr-FR"/>
        </w:rPr>
        <w:t xml:space="preserve">t apporté et l’action souhaitée </w:t>
      </w:r>
      <w:r w:rsidRPr="00013865">
        <w:rPr>
          <w:rFonts w:asciiTheme="minorHAnsi" w:hAnsiTheme="minorHAnsi"/>
          <w:u w:val="single"/>
          <w:lang w:val="fr-FR"/>
        </w:rPr>
        <w:t>avant le 17 mars</w:t>
      </w:r>
      <w:r>
        <w:rPr>
          <w:rFonts w:asciiTheme="minorHAnsi" w:hAnsiTheme="minorHAnsi"/>
          <w:lang w:val="fr-FR"/>
        </w:rPr>
        <w:t>.</w:t>
      </w:r>
    </w:p>
    <w:p w:rsidR="00B63814" w:rsidRPr="00F31BAB" w:rsidRDefault="00B63814" w:rsidP="001959C8">
      <w:pPr>
        <w:pStyle w:val="Paragraphedeliste"/>
        <w:ind w:left="0" w:right="708" w:firstLine="284"/>
        <w:contextualSpacing w:val="0"/>
        <w:jc w:val="both"/>
        <w:rPr>
          <w:rFonts w:asciiTheme="minorHAnsi" w:hAnsiTheme="minorHAnsi"/>
          <w:sz w:val="20"/>
          <w:szCs w:val="20"/>
          <w:lang w:val="fr-FR"/>
        </w:rPr>
      </w:pPr>
    </w:p>
    <w:p w:rsidR="00013865" w:rsidRPr="00013865" w:rsidRDefault="00013865" w:rsidP="001959C8">
      <w:pPr>
        <w:pStyle w:val="Paragraphedeliste"/>
        <w:numPr>
          <w:ilvl w:val="0"/>
          <w:numId w:val="4"/>
        </w:numPr>
        <w:ind w:left="284" w:right="708"/>
        <w:contextualSpacing w:val="0"/>
        <w:jc w:val="both"/>
        <w:rPr>
          <w:rFonts w:asciiTheme="minorHAnsi" w:hAnsiTheme="minorHAnsi"/>
          <w:b/>
          <w:lang w:val="fr-FR"/>
        </w:rPr>
      </w:pPr>
      <w:r w:rsidRPr="00013865">
        <w:rPr>
          <w:rFonts w:asciiTheme="minorHAnsi" w:hAnsiTheme="minorHAnsi"/>
          <w:b/>
          <w:lang w:val="fr-FR"/>
        </w:rPr>
        <w:t>RDV d’affaire</w:t>
      </w:r>
      <w:r>
        <w:rPr>
          <w:rFonts w:asciiTheme="minorHAnsi" w:hAnsiTheme="minorHAnsi"/>
          <w:b/>
          <w:lang w:val="fr-FR"/>
        </w:rPr>
        <w:t>s</w:t>
      </w:r>
      <w:r w:rsidRPr="00013865">
        <w:rPr>
          <w:rFonts w:asciiTheme="minorHAnsi" w:hAnsiTheme="minorHAnsi"/>
          <w:b/>
          <w:lang w:val="fr-FR"/>
        </w:rPr>
        <w:t> : 14h – 18h</w:t>
      </w:r>
    </w:p>
    <w:p w:rsidR="00013865" w:rsidRDefault="00013865" w:rsidP="00013865">
      <w:pPr>
        <w:ind w:left="284" w:right="708"/>
        <w:jc w:val="both"/>
        <w:rPr>
          <w:rFonts w:asciiTheme="minorHAnsi" w:hAnsiTheme="minorHAnsi"/>
          <w:lang w:val="fr-FR"/>
        </w:rPr>
      </w:pPr>
      <w:r>
        <w:rPr>
          <w:rFonts w:asciiTheme="minorHAnsi" w:hAnsiTheme="minorHAnsi"/>
          <w:lang w:val="fr-FR"/>
        </w:rPr>
        <w:t>Possibilité de réaliser des essais confidentiels.</w:t>
      </w:r>
    </w:p>
    <w:p w:rsidR="00646A22" w:rsidRPr="00F31BAB" w:rsidRDefault="00646A22" w:rsidP="00C35E30">
      <w:pPr>
        <w:rPr>
          <w:rFonts w:asciiTheme="minorHAnsi" w:hAnsiTheme="minorHAnsi"/>
          <w:lang w:val="fr-FR"/>
        </w:rPr>
      </w:pPr>
    </w:p>
    <w:p w:rsidR="00263E14" w:rsidRPr="00646A22" w:rsidRDefault="00263E14" w:rsidP="00263E14">
      <w:pPr>
        <w:pStyle w:val="Titre3"/>
        <w:rPr>
          <w:rFonts w:asciiTheme="minorHAnsi" w:hAnsiTheme="minorHAnsi"/>
          <w:sz w:val="24"/>
          <w:lang w:val="fr-FR"/>
        </w:rPr>
      </w:pPr>
      <w:r w:rsidRPr="00646A22">
        <w:rPr>
          <w:rFonts w:asciiTheme="minorHAnsi" w:hAnsiTheme="minorHAnsi"/>
          <w:sz w:val="24"/>
          <w:lang w:val="fr-FR"/>
        </w:rPr>
        <w:t>INTERVENTION</w:t>
      </w:r>
    </w:p>
    <w:p w:rsidR="00263E14" w:rsidRPr="00F31BAB" w:rsidRDefault="00263E14" w:rsidP="00263E14">
      <w:pPr>
        <w:jc w:val="center"/>
        <w:rPr>
          <w:rFonts w:asciiTheme="minorHAnsi" w:hAnsiTheme="minorHAnsi"/>
          <w:sz w:val="20"/>
          <w:szCs w:val="20"/>
          <w:lang w:val="fr-FR"/>
        </w:rPr>
      </w:pPr>
    </w:p>
    <w:p w:rsidR="00C35E30" w:rsidRPr="00646A22" w:rsidRDefault="00263E14" w:rsidP="00263E14">
      <w:pPr>
        <w:rPr>
          <w:rFonts w:asciiTheme="minorHAnsi" w:hAnsiTheme="minorHAnsi"/>
          <w:lang w:val="fr-FR"/>
        </w:rPr>
      </w:pPr>
      <w:r w:rsidRPr="00646A22">
        <w:rPr>
          <w:rFonts w:asciiTheme="minorHAnsi" w:hAnsiTheme="minorHAnsi"/>
          <w:b/>
          <w:lang w:val="fr-FR"/>
        </w:rPr>
        <w:t>*</w:t>
      </w:r>
      <w:r w:rsidR="00646A22">
        <w:rPr>
          <w:rFonts w:asciiTheme="minorHAnsi" w:hAnsiTheme="minorHAnsi"/>
          <w:b/>
          <w:lang w:val="fr-FR"/>
        </w:rPr>
        <w:t>Pierre Alain MOUNIER</w:t>
      </w:r>
      <w:r w:rsidR="00C35E30" w:rsidRPr="00646A22">
        <w:rPr>
          <w:rFonts w:asciiTheme="minorHAnsi" w:hAnsiTheme="minorHAnsi"/>
          <w:lang w:val="fr-FR"/>
        </w:rPr>
        <w:t xml:space="preserve"> – </w:t>
      </w:r>
      <w:r w:rsidR="00646A22">
        <w:rPr>
          <w:rFonts w:asciiTheme="minorHAnsi" w:hAnsiTheme="minorHAnsi"/>
          <w:lang w:val="fr-FR"/>
        </w:rPr>
        <w:t>MAC TECHNOLOGIE</w:t>
      </w:r>
      <w:r w:rsidR="00FE6547">
        <w:rPr>
          <w:rFonts w:asciiTheme="minorHAnsi" w:hAnsiTheme="minorHAnsi"/>
          <w:lang w:val="fr-FR"/>
        </w:rPr>
        <w:t xml:space="preserve"> (69)</w:t>
      </w:r>
    </w:p>
    <w:p w:rsidR="00533975" w:rsidRPr="00646A22" w:rsidRDefault="00263E14" w:rsidP="00B44280">
      <w:pPr>
        <w:rPr>
          <w:rFonts w:asciiTheme="minorHAnsi" w:hAnsiTheme="minorHAnsi"/>
          <w:b/>
          <w:bCs/>
          <w:color w:val="000000"/>
          <w:sz w:val="22"/>
          <w:szCs w:val="22"/>
          <w:lang w:val="fr-FR"/>
        </w:rPr>
      </w:pPr>
      <w:r w:rsidRPr="00646A22">
        <w:rPr>
          <w:rFonts w:asciiTheme="minorHAnsi" w:hAnsiTheme="minorHAnsi"/>
          <w:b/>
          <w:lang w:val="fr-FR"/>
        </w:rPr>
        <w:t>*</w:t>
      </w:r>
      <w:r w:rsidR="00B44280">
        <w:rPr>
          <w:rFonts w:asciiTheme="minorHAnsi" w:hAnsiTheme="minorHAnsi"/>
          <w:b/>
          <w:lang w:val="fr-FR"/>
        </w:rPr>
        <w:t>Andreas WAGNER</w:t>
      </w:r>
      <w:r w:rsidR="00C35E30" w:rsidRPr="00646A22">
        <w:rPr>
          <w:rFonts w:asciiTheme="minorHAnsi" w:hAnsiTheme="minorHAnsi"/>
          <w:lang w:val="fr-FR"/>
        </w:rPr>
        <w:t xml:space="preserve"> –</w:t>
      </w:r>
      <w:r w:rsidR="00B44280">
        <w:rPr>
          <w:rFonts w:asciiTheme="minorHAnsi" w:hAnsiTheme="minorHAnsi"/>
          <w:lang w:val="fr-FR"/>
        </w:rPr>
        <w:t xml:space="preserve"> HIELSCHER (Allemagne)</w:t>
      </w:r>
    </w:p>
    <w:p w:rsidR="00533975" w:rsidRPr="00646A22" w:rsidRDefault="00533975" w:rsidP="007010D1">
      <w:pPr>
        <w:ind w:right="432"/>
        <w:jc w:val="center"/>
        <w:rPr>
          <w:rFonts w:asciiTheme="minorHAnsi" w:hAnsiTheme="minorHAnsi"/>
          <w:color w:val="000000"/>
          <w:sz w:val="22"/>
          <w:szCs w:val="22"/>
          <w:lang w:val="fr-FR"/>
        </w:rPr>
      </w:pPr>
    </w:p>
    <w:p w:rsidR="002E7CA0" w:rsidRPr="00646A22" w:rsidRDefault="002E7CA0" w:rsidP="009F05DF">
      <w:pPr>
        <w:pStyle w:val="Titre3"/>
        <w:rPr>
          <w:rFonts w:asciiTheme="minorHAnsi" w:hAnsiTheme="minorHAnsi"/>
          <w:sz w:val="22"/>
          <w:szCs w:val="22"/>
          <w:lang w:val="fr-FR"/>
        </w:rPr>
      </w:pPr>
      <w:r w:rsidRPr="00646A22">
        <w:rPr>
          <w:rFonts w:asciiTheme="minorHAnsi" w:hAnsiTheme="minorHAnsi"/>
          <w:sz w:val="22"/>
          <w:szCs w:val="22"/>
          <w:lang w:val="fr-FR"/>
        </w:rPr>
        <w:lastRenderedPageBreak/>
        <w:t xml:space="preserve">L’accès à la </w:t>
      </w:r>
      <w:r w:rsidR="0067359B" w:rsidRPr="00646A22">
        <w:rPr>
          <w:rFonts w:asciiTheme="minorHAnsi" w:hAnsiTheme="minorHAnsi"/>
          <w:sz w:val="22"/>
          <w:szCs w:val="22"/>
          <w:lang w:val="fr-FR"/>
        </w:rPr>
        <w:t xml:space="preserve">conférence est libre et gratuit </w:t>
      </w:r>
      <w:r w:rsidR="00A105BC" w:rsidRPr="00646A22">
        <w:rPr>
          <w:rFonts w:asciiTheme="minorHAnsi" w:hAnsiTheme="minorHAnsi"/>
          <w:sz w:val="22"/>
          <w:szCs w:val="22"/>
          <w:lang w:val="fr-FR"/>
        </w:rPr>
        <w:t>sur simple</w:t>
      </w:r>
      <w:r w:rsidR="0067359B" w:rsidRPr="00646A22">
        <w:rPr>
          <w:rFonts w:asciiTheme="minorHAnsi" w:hAnsiTheme="minorHAnsi"/>
          <w:sz w:val="22"/>
          <w:szCs w:val="22"/>
          <w:lang w:val="fr-FR"/>
        </w:rPr>
        <w:t xml:space="preserve"> inscription.</w:t>
      </w:r>
    </w:p>
    <w:p w:rsidR="009F05DF" w:rsidRPr="00646A22" w:rsidRDefault="00646A22" w:rsidP="009F05DF">
      <w:pPr>
        <w:pStyle w:val="Titre3"/>
        <w:rPr>
          <w:rFonts w:asciiTheme="minorHAnsi" w:hAnsiTheme="minorHAnsi"/>
          <w:color w:val="auto"/>
          <w:sz w:val="22"/>
          <w:szCs w:val="22"/>
          <w:lang w:val="fr-FR"/>
        </w:rPr>
      </w:pPr>
      <w:r>
        <w:rPr>
          <w:rFonts w:asciiTheme="minorHAnsi" w:hAnsiTheme="minorHAnsi"/>
          <w:color w:val="auto"/>
          <w:sz w:val="22"/>
          <w:szCs w:val="22"/>
          <w:lang w:val="fr-FR"/>
        </w:rPr>
        <w:t>Repas à frais partagés</w:t>
      </w:r>
    </w:p>
    <w:sectPr w:rsidR="009F05DF" w:rsidRPr="00646A22" w:rsidSect="002973E7">
      <w:footerReference w:type="default" r:id="rId11"/>
      <w:pgSz w:w="11906" w:h="16838"/>
      <w:pgMar w:top="1417" w:right="991" w:bottom="1560" w:left="851" w:header="708" w:footer="9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BBA" w:rsidRDefault="00645BBA">
      <w:r>
        <w:separator/>
      </w:r>
    </w:p>
  </w:endnote>
  <w:endnote w:type="continuationSeparator" w:id="0">
    <w:p w:rsidR="00645BBA" w:rsidRDefault="00645B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9C8" w:rsidRPr="00404E90" w:rsidRDefault="001959C8" w:rsidP="009F05DF">
    <w:pPr>
      <w:rPr>
        <w:color w:val="333333"/>
        <w:lang w:val="fr-FR"/>
      </w:rPr>
    </w:pPr>
    <w:r>
      <w:rPr>
        <w:noProof/>
        <w:lang w:val="fr-FR" w:eastAsia="fr-FR"/>
      </w:rPr>
      <w:drawing>
        <wp:anchor distT="0" distB="0" distL="114935" distR="114935" simplePos="0" relativeHeight="251654656" behindDoc="1" locked="0" layoutInCell="1" allowOverlap="1">
          <wp:simplePos x="0" y="0"/>
          <wp:positionH relativeFrom="column">
            <wp:posOffset>5796915</wp:posOffset>
          </wp:positionH>
          <wp:positionV relativeFrom="paragraph">
            <wp:posOffset>157480</wp:posOffset>
          </wp:positionV>
          <wp:extent cx="571500" cy="332740"/>
          <wp:effectExtent l="19050" t="0" r="0" b="0"/>
          <wp:wrapNone/>
          <wp:docPr id="1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3274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-132080</wp:posOffset>
          </wp:positionH>
          <wp:positionV relativeFrom="paragraph">
            <wp:posOffset>59690</wp:posOffset>
          </wp:positionV>
          <wp:extent cx="1046480" cy="477520"/>
          <wp:effectExtent l="19050" t="0" r="1270" b="0"/>
          <wp:wrapNone/>
          <wp:docPr id="15" name="Image 15" descr="logo alimen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 alimente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480" cy="477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59C8" w:rsidRPr="007373A6" w:rsidRDefault="001959C8" w:rsidP="009F05DF">
    <w:pPr>
      <w:tabs>
        <w:tab w:val="left" w:pos="720"/>
      </w:tabs>
      <w:jc w:val="center"/>
      <w:rPr>
        <w:rFonts w:ascii="Trebuchet MS" w:hAnsi="Trebuchet MS" w:cs="Tahoma"/>
        <w:i/>
        <w:color w:val="333333"/>
        <w:sz w:val="18"/>
        <w:szCs w:val="20"/>
        <w:lang w:val="fr-FR"/>
      </w:rPr>
    </w:pPr>
    <w:r w:rsidRPr="007373A6">
      <w:rPr>
        <w:rFonts w:ascii="Trebuchet MS" w:hAnsi="Trebuchet MS" w:cs="Tahoma"/>
        <w:i/>
        <w:color w:val="333333"/>
        <w:sz w:val="18"/>
        <w:szCs w:val="20"/>
        <w:lang w:val="fr-FR"/>
      </w:rPr>
      <w:t>SMTA - CEE</w:t>
    </w:r>
    <w:r>
      <w:rPr>
        <w:rFonts w:ascii="Trebuchet MS" w:hAnsi="Trebuchet MS" w:cs="Tahoma"/>
        <w:i/>
        <w:color w:val="333333"/>
        <w:sz w:val="18"/>
        <w:szCs w:val="20"/>
        <w:lang w:val="fr-FR"/>
      </w:rPr>
      <w:t xml:space="preserve">I / Rue Henri de </w:t>
    </w:r>
    <w:proofErr w:type="spellStart"/>
    <w:r>
      <w:rPr>
        <w:rFonts w:ascii="Trebuchet MS" w:hAnsi="Trebuchet MS" w:cs="Tahoma"/>
        <w:i/>
        <w:color w:val="333333"/>
        <w:sz w:val="18"/>
        <w:szCs w:val="20"/>
        <w:lang w:val="fr-FR"/>
      </w:rPr>
      <w:t>Boissieu</w:t>
    </w:r>
    <w:proofErr w:type="spellEnd"/>
    <w:r>
      <w:rPr>
        <w:rFonts w:ascii="Trebuchet MS" w:hAnsi="Trebuchet MS" w:cs="Tahoma"/>
        <w:i/>
        <w:color w:val="333333"/>
        <w:sz w:val="18"/>
        <w:szCs w:val="20"/>
        <w:lang w:val="fr-FR"/>
      </w:rPr>
      <w:t xml:space="preserve"> / 01000 Bourg-en-Bresse</w:t>
    </w:r>
  </w:p>
  <w:p w:rsidR="001959C8" w:rsidRPr="007373A6" w:rsidRDefault="001959C8" w:rsidP="009F05DF">
    <w:pPr>
      <w:tabs>
        <w:tab w:val="left" w:pos="720"/>
      </w:tabs>
      <w:jc w:val="center"/>
      <w:rPr>
        <w:rFonts w:ascii="Trebuchet MS" w:hAnsi="Trebuchet MS" w:cs="Tahoma"/>
        <w:i/>
        <w:color w:val="333333"/>
        <w:sz w:val="18"/>
        <w:szCs w:val="20"/>
        <w:lang w:val="fr-FR"/>
      </w:rPr>
    </w:pPr>
    <w:r w:rsidRPr="007373A6">
      <w:rPr>
        <w:rFonts w:ascii="Trebuchet MS" w:hAnsi="Trebuchet MS" w:cs="Tahoma"/>
        <w:i/>
        <w:color w:val="333333"/>
        <w:sz w:val="18"/>
        <w:szCs w:val="20"/>
        <w:lang w:val="fr-FR"/>
      </w:rPr>
      <w:t xml:space="preserve">    Tél : 33 (0)4 74 45 52 15 / Fax : 33 (0)4 74 45 52 01</w:t>
    </w:r>
  </w:p>
  <w:p w:rsidR="001959C8" w:rsidRPr="003B2D15" w:rsidRDefault="001959C8" w:rsidP="003B2D15">
    <w:pPr>
      <w:tabs>
        <w:tab w:val="left" w:pos="720"/>
      </w:tabs>
      <w:jc w:val="center"/>
      <w:rPr>
        <w:rFonts w:ascii="Trebuchet MS" w:hAnsi="Trebuchet MS" w:cs="Tahoma"/>
        <w:i/>
        <w:color w:val="333333"/>
        <w:sz w:val="18"/>
        <w:szCs w:val="20"/>
        <w:lang w:val="fr-FR"/>
      </w:rPr>
    </w:pPr>
    <w:r w:rsidRPr="007373A6">
      <w:rPr>
        <w:rFonts w:ascii="Trebuchet MS" w:hAnsi="Trebuchet MS" w:cs="Tahoma"/>
        <w:i/>
        <w:color w:val="333333"/>
        <w:sz w:val="18"/>
        <w:szCs w:val="20"/>
        <w:lang w:val="fr-FR"/>
      </w:rPr>
      <w:t xml:space="preserve">   E-mail : ceei@alimentec.com / Site internet : </w:t>
    </w:r>
    <w:hyperlink r:id="rId3" w:history="1">
      <w:r w:rsidRPr="007373A6">
        <w:rPr>
          <w:rStyle w:val="Lienhypertexte"/>
          <w:rFonts w:ascii="Trebuchet MS" w:hAnsi="Trebuchet MS" w:cs="Tahoma"/>
          <w:i/>
          <w:color w:val="333333"/>
          <w:sz w:val="18"/>
          <w:szCs w:val="20"/>
          <w:u w:val="none"/>
          <w:lang w:val="fr-FR"/>
        </w:rPr>
        <w:t>www.ceei.alimentec.com</w:t>
      </w:r>
    </w:hyperlink>
  </w:p>
  <w:p w:rsidR="001959C8" w:rsidRDefault="001959C8" w:rsidP="00F14724">
    <w:pPr>
      <w:pStyle w:val="Corpsdetexte"/>
      <w:rPr>
        <w:color w:val="333333"/>
        <w:sz w:val="18"/>
        <w:lang w:val="fr-FR"/>
      </w:rPr>
    </w:pPr>
  </w:p>
  <w:p w:rsidR="001959C8" w:rsidRPr="009F05DF" w:rsidRDefault="001959C8" w:rsidP="00533975">
    <w:pPr>
      <w:pStyle w:val="Corpsdetexte"/>
      <w:jc w:val="left"/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2254885</wp:posOffset>
          </wp:positionH>
          <wp:positionV relativeFrom="paragraph">
            <wp:posOffset>93980</wp:posOffset>
          </wp:positionV>
          <wp:extent cx="360045" cy="514350"/>
          <wp:effectExtent l="19050" t="0" r="1905" b="0"/>
          <wp:wrapNone/>
          <wp:docPr id="16" name="Image 16" descr="Logo BenB agg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 BenB aggl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 w:val="0"/>
        <w:iCs w:val="0"/>
        <w:noProof/>
        <w:lang w:val="fr-FR" w:eastAsia="fr-FR"/>
      </w:rPr>
      <w:drawing>
        <wp:anchor distT="0" distB="0" distL="114935" distR="114935" simplePos="0" relativeHeight="251658752" behindDoc="1" locked="0" layoutInCell="1" allowOverlap="1">
          <wp:simplePos x="0" y="0"/>
          <wp:positionH relativeFrom="column">
            <wp:posOffset>4286885</wp:posOffset>
          </wp:positionH>
          <wp:positionV relativeFrom="paragraph">
            <wp:posOffset>93980</wp:posOffset>
          </wp:positionV>
          <wp:extent cx="311785" cy="457200"/>
          <wp:effectExtent l="19050" t="0" r="0" b="0"/>
          <wp:wrapNone/>
          <wp:docPr id="18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785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 w:val="0"/>
        <w:iCs w:val="0"/>
        <w:noProof/>
        <w:lang w:val="fr-FR" w:eastAsia="fr-FR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5167630</wp:posOffset>
          </wp:positionH>
          <wp:positionV relativeFrom="paragraph">
            <wp:posOffset>102235</wp:posOffset>
          </wp:positionV>
          <wp:extent cx="217170" cy="456565"/>
          <wp:effectExtent l="19050" t="0" r="0" b="0"/>
          <wp:wrapNone/>
          <wp:docPr id="17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" cy="4565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 w:val="0"/>
        <w:iCs w:val="0"/>
        <w:noProof/>
        <w:lang w:val="fr-FR" w:eastAsia="fr-FR"/>
      </w:rPr>
      <w:drawing>
        <wp:anchor distT="0" distB="0" distL="114935" distR="114935" simplePos="0" relativeHeight="251659776" behindDoc="1" locked="0" layoutInCell="1" allowOverlap="1">
          <wp:simplePos x="0" y="0"/>
          <wp:positionH relativeFrom="column">
            <wp:posOffset>1078230</wp:posOffset>
          </wp:positionH>
          <wp:positionV relativeFrom="paragraph">
            <wp:posOffset>58420</wp:posOffset>
          </wp:positionV>
          <wp:extent cx="457200" cy="360045"/>
          <wp:effectExtent l="19050" t="0" r="0" b="0"/>
          <wp:wrapNone/>
          <wp:docPr id="1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600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 w:val="0"/>
        <w:iCs w:val="0"/>
        <w:noProof/>
        <w:lang w:val="fr-FR" w:eastAsia="fr-FR"/>
      </w:rPr>
      <w:drawing>
        <wp:anchor distT="0" distB="0" distL="114935" distR="114935" simplePos="0" relativeHeight="251660800" behindDoc="1" locked="0" layoutInCell="1" allowOverlap="1">
          <wp:simplePos x="0" y="0"/>
          <wp:positionH relativeFrom="column">
            <wp:posOffset>3200400</wp:posOffset>
          </wp:positionH>
          <wp:positionV relativeFrom="paragraph">
            <wp:posOffset>85090</wp:posOffset>
          </wp:positionV>
          <wp:extent cx="571500" cy="333375"/>
          <wp:effectExtent l="19050" t="0" r="0" b="0"/>
          <wp:wrapNone/>
          <wp:docPr id="20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333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BBA" w:rsidRDefault="00645BBA">
      <w:r>
        <w:separator/>
      </w:r>
    </w:p>
  </w:footnote>
  <w:footnote w:type="continuationSeparator" w:id="0">
    <w:p w:rsidR="00645BBA" w:rsidRDefault="00645B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7793D"/>
    <w:multiLevelType w:val="hybridMultilevel"/>
    <w:tmpl w:val="54269B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FD7A29"/>
    <w:multiLevelType w:val="hybridMultilevel"/>
    <w:tmpl w:val="AD24BCE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0677F12"/>
    <w:multiLevelType w:val="hybridMultilevel"/>
    <w:tmpl w:val="8072FCB2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E466346"/>
    <w:multiLevelType w:val="hybridMultilevel"/>
    <w:tmpl w:val="2ED65638"/>
    <w:lvl w:ilvl="0" w:tplc="BFE065DC"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1228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FA2082"/>
    <w:rsid w:val="0000412D"/>
    <w:rsid w:val="00013865"/>
    <w:rsid w:val="000407E3"/>
    <w:rsid w:val="00061BF2"/>
    <w:rsid w:val="000734C4"/>
    <w:rsid w:val="00090421"/>
    <w:rsid w:val="000B057C"/>
    <w:rsid w:val="000D61CC"/>
    <w:rsid w:val="00112315"/>
    <w:rsid w:val="00130A2E"/>
    <w:rsid w:val="00133967"/>
    <w:rsid w:val="001937D0"/>
    <w:rsid w:val="001959C8"/>
    <w:rsid w:val="001B18B0"/>
    <w:rsid w:val="001E5FEF"/>
    <w:rsid w:val="001F0A6B"/>
    <w:rsid w:val="0020220E"/>
    <w:rsid w:val="0023512F"/>
    <w:rsid w:val="002543B8"/>
    <w:rsid w:val="00263E14"/>
    <w:rsid w:val="002739E6"/>
    <w:rsid w:val="002973E7"/>
    <w:rsid w:val="002E7CA0"/>
    <w:rsid w:val="002F5796"/>
    <w:rsid w:val="0031492D"/>
    <w:rsid w:val="00340DAB"/>
    <w:rsid w:val="00341A29"/>
    <w:rsid w:val="003B2D15"/>
    <w:rsid w:val="00404E90"/>
    <w:rsid w:val="004255F6"/>
    <w:rsid w:val="004542B5"/>
    <w:rsid w:val="0046752E"/>
    <w:rsid w:val="00482AA2"/>
    <w:rsid w:val="00483111"/>
    <w:rsid w:val="004A738A"/>
    <w:rsid w:val="004C7A73"/>
    <w:rsid w:val="00533011"/>
    <w:rsid w:val="00533975"/>
    <w:rsid w:val="0055601B"/>
    <w:rsid w:val="0057711A"/>
    <w:rsid w:val="00585AB8"/>
    <w:rsid w:val="005900A4"/>
    <w:rsid w:val="005C4B12"/>
    <w:rsid w:val="005E71D0"/>
    <w:rsid w:val="006019B7"/>
    <w:rsid w:val="00604A0A"/>
    <w:rsid w:val="006148E6"/>
    <w:rsid w:val="00615A2F"/>
    <w:rsid w:val="006250AC"/>
    <w:rsid w:val="00645BBA"/>
    <w:rsid w:val="00646A22"/>
    <w:rsid w:val="00652BFB"/>
    <w:rsid w:val="0067359B"/>
    <w:rsid w:val="006B7499"/>
    <w:rsid w:val="007010D1"/>
    <w:rsid w:val="00706A5F"/>
    <w:rsid w:val="00707FAD"/>
    <w:rsid w:val="007103C0"/>
    <w:rsid w:val="007373A6"/>
    <w:rsid w:val="00746CED"/>
    <w:rsid w:val="0078697E"/>
    <w:rsid w:val="007C5202"/>
    <w:rsid w:val="007F0D11"/>
    <w:rsid w:val="00813EF8"/>
    <w:rsid w:val="00875313"/>
    <w:rsid w:val="00890667"/>
    <w:rsid w:val="008C60BE"/>
    <w:rsid w:val="00934031"/>
    <w:rsid w:val="00936CAA"/>
    <w:rsid w:val="00956DD8"/>
    <w:rsid w:val="009761E9"/>
    <w:rsid w:val="0099563C"/>
    <w:rsid w:val="00997AA0"/>
    <w:rsid w:val="009A012A"/>
    <w:rsid w:val="009C18D0"/>
    <w:rsid w:val="009C3EFE"/>
    <w:rsid w:val="009D3322"/>
    <w:rsid w:val="009F05DF"/>
    <w:rsid w:val="00A105BC"/>
    <w:rsid w:val="00A44817"/>
    <w:rsid w:val="00A50696"/>
    <w:rsid w:val="00A55270"/>
    <w:rsid w:val="00A60A71"/>
    <w:rsid w:val="00A6746C"/>
    <w:rsid w:val="00A90EFB"/>
    <w:rsid w:val="00AB0CAF"/>
    <w:rsid w:val="00AC38E2"/>
    <w:rsid w:val="00AD790E"/>
    <w:rsid w:val="00B0159F"/>
    <w:rsid w:val="00B2614C"/>
    <w:rsid w:val="00B42A74"/>
    <w:rsid w:val="00B43DC7"/>
    <w:rsid w:val="00B44280"/>
    <w:rsid w:val="00B63814"/>
    <w:rsid w:val="00BA4B46"/>
    <w:rsid w:val="00BF1FD6"/>
    <w:rsid w:val="00C35E30"/>
    <w:rsid w:val="00C360FB"/>
    <w:rsid w:val="00C66418"/>
    <w:rsid w:val="00C67C33"/>
    <w:rsid w:val="00C804CC"/>
    <w:rsid w:val="00D039D1"/>
    <w:rsid w:val="00D32AB1"/>
    <w:rsid w:val="00D67317"/>
    <w:rsid w:val="00D72962"/>
    <w:rsid w:val="00DA114C"/>
    <w:rsid w:val="00E03943"/>
    <w:rsid w:val="00E50317"/>
    <w:rsid w:val="00E601FB"/>
    <w:rsid w:val="00E84A2F"/>
    <w:rsid w:val="00EA1CB6"/>
    <w:rsid w:val="00EE7CF3"/>
    <w:rsid w:val="00F14724"/>
    <w:rsid w:val="00F31BAB"/>
    <w:rsid w:val="00F335B8"/>
    <w:rsid w:val="00F37A72"/>
    <w:rsid w:val="00F4305D"/>
    <w:rsid w:val="00F535F1"/>
    <w:rsid w:val="00F81393"/>
    <w:rsid w:val="00F87391"/>
    <w:rsid w:val="00FA2082"/>
    <w:rsid w:val="00FB414E"/>
    <w:rsid w:val="00FE6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30A2E"/>
    <w:rPr>
      <w:sz w:val="24"/>
      <w:szCs w:val="24"/>
      <w:lang w:val="en-GB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130A2E"/>
    <w:pPr>
      <w:keepNext/>
      <w:ind w:right="72"/>
      <w:jc w:val="center"/>
      <w:outlineLvl w:val="0"/>
    </w:pPr>
    <w:rPr>
      <w:rFonts w:ascii="Trebuchet MS" w:hAnsi="Trebuchet MS"/>
      <w:sz w:val="40"/>
    </w:rPr>
  </w:style>
  <w:style w:type="paragraph" w:styleId="Titre2">
    <w:name w:val="heading 2"/>
    <w:basedOn w:val="Normal"/>
    <w:next w:val="Normal"/>
    <w:link w:val="Titre2Car"/>
    <w:uiPriority w:val="9"/>
    <w:qFormat/>
    <w:rsid w:val="00130A2E"/>
    <w:pPr>
      <w:keepNext/>
      <w:jc w:val="center"/>
      <w:outlineLvl w:val="1"/>
    </w:pPr>
    <w:rPr>
      <w:rFonts w:ascii="Trebuchet MS" w:hAnsi="Trebuchet MS"/>
      <w:b/>
      <w:bCs/>
      <w:color w:val="000000"/>
      <w:sz w:val="40"/>
    </w:rPr>
  </w:style>
  <w:style w:type="paragraph" w:styleId="Titre3">
    <w:name w:val="heading 3"/>
    <w:basedOn w:val="Normal"/>
    <w:next w:val="Normal"/>
    <w:link w:val="Titre3Car"/>
    <w:uiPriority w:val="9"/>
    <w:qFormat/>
    <w:rsid w:val="00130A2E"/>
    <w:pPr>
      <w:keepNext/>
      <w:jc w:val="center"/>
      <w:outlineLvl w:val="2"/>
    </w:pPr>
    <w:rPr>
      <w:rFonts w:ascii="Trebuchet MS" w:hAnsi="Trebuchet MS"/>
      <w:b/>
      <w:bCs/>
      <w:color w:val="000000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813EF8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Titre2Car">
    <w:name w:val="Titre 2 Car"/>
    <w:basedOn w:val="Policepardfaut"/>
    <w:link w:val="Titre2"/>
    <w:uiPriority w:val="9"/>
    <w:semiHidden/>
    <w:locked/>
    <w:rsid w:val="00813EF8"/>
    <w:rPr>
      <w:rFonts w:ascii="Cambria" w:eastAsia="Times New Roman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Titre3Car">
    <w:name w:val="Titre 3 Car"/>
    <w:basedOn w:val="Policepardfaut"/>
    <w:link w:val="Titre3"/>
    <w:uiPriority w:val="9"/>
    <w:semiHidden/>
    <w:locked/>
    <w:rsid w:val="00813EF8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character" w:styleId="Lienhypertexte">
    <w:name w:val="Hyperlink"/>
    <w:basedOn w:val="Policepardfaut"/>
    <w:uiPriority w:val="99"/>
    <w:rsid w:val="00130A2E"/>
    <w:rPr>
      <w:rFonts w:cs="Times New Roman"/>
      <w:color w:val="0000FF"/>
      <w:u w:val="single"/>
    </w:rPr>
  </w:style>
  <w:style w:type="paragraph" w:styleId="Corpsdetexte">
    <w:name w:val="Body Text"/>
    <w:basedOn w:val="Normal"/>
    <w:link w:val="CorpsdetexteCar"/>
    <w:uiPriority w:val="99"/>
    <w:rsid w:val="00130A2E"/>
    <w:pPr>
      <w:jc w:val="center"/>
    </w:pPr>
    <w:rPr>
      <w:rFonts w:ascii="Trebuchet MS" w:hAnsi="Trebuchet MS"/>
      <w:i/>
      <w:iCs/>
      <w:sz w:val="20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813EF8"/>
    <w:rPr>
      <w:rFonts w:cs="Times New Roman"/>
      <w:sz w:val="24"/>
      <w:szCs w:val="24"/>
      <w:lang w:val="en-GB" w:eastAsia="en-US"/>
    </w:rPr>
  </w:style>
  <w:style w:type="paragraph" w:styleId="En-tte">
    <w:name w:val="header"/>
    <w:basedOn w:val="Normal"/>
    <w:link w:val="En-tteCar"/>
    <w:uiPriority w:val="99"/>
    <w:rsid w:val="009F05D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813EF8"/>
    <w:rPr>
      <w:rFonts w:cs="Times New Roman"/>
      <w:sz w:val="24"/>
      <w:szCs w:val="24"/>
      <w:lang w:val="en-GB" w:eastAsia="en-US"/>
    </w:rPr>
  </w:style>
  <w:style w:type="paragraph" w:styleId="Pieddepage">
    <w:name w:val="footer"/>
    <w:basedOn w:val="Normal"/>
    <w:link w:val="PieddepageCar"/>
    <w:uiPriority w:val="99"/>
    <w:rsid w:val="009F05D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813EF8"/>
    <w:rPr>
      <w:rFonts w:cs="Times New Roman"/>
      <w:sz w:val="24"/>
      <w:szCs w:val="24"/>
      <w:lang w:val="en-GB"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F8139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813EF8"/>
    <w:rPr>
      <w:rFonts w:ascii="Tahoma" w:hAnsi="Tahoma" w:cs="Tahoma"/>
      <w:sz w:val="16"/>
      <w:szCs w:val="16"/>
      <w:lang w:val="en-GB" w:eastAsia="en-US"/>
    </w:rPr>
  </w:style>
  <w:style w:type="paragraph" w:styleId="Paragraphedeliste">
    <w:name w:val="List Paragraph"/>
    <w:basedOn w:val="Normal"/>
    <w:uiPriority w:val="34"/>
    <w:qFormat/>
    <w:rsid w:val="00EA1CB6"/>
    <w:pPr>
      <w:ind w:left="720"/>
      <w:contextualSpacing/>
    </w:pPr>
  </w:style>
  <w:style w:type="paragraph" w:styleId="Textebrut">
    <w:name w:val="Plain Text"/>
    <w:basedOn w:val="Normal"/>
    <w:link w:val="TextebrutCar"/>
    <w:uiPriority w:val="99"/>
    <w:unhideWhenUsed/>
    <w:rsid w:val="00A60A71"/>
    <w:rPr>
      <w:rFonts w:ascii="Calibri" w:eastAsia="Calibri" w:hAnsi="Calibri"/>
      <w:sz w:val="21"/>
      <w:szCs w:val="21"/>
      <w:lang w:val="fr-FR" w:eastAsia="fr-FR"/>
    </w:rPr>
  </w:style>
  <w:style w:type="character" w:customStyle="1" w:styleId="TextebrutCar">
    <w:name w:val="Texte brut Car"/>
    <w:basedOn w:val="Policepardfaut"/>
    <w:link w:val="Textebrut"/>
    <w:uiPriority w:val="99"/>
    <w:rsid w:val="00A60A71"/>
    <w:rPr>
      <w:rFonts w:ascii="Calibri" w:eastAsia="Calibri" w:hAnsi="Calibri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652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hielscher.com/ultrasonics/food_01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c-technologie.fr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://www.ceei.alimentec.com" TargetMode="External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64C26-9366-4313-8712-89B6AC7DD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144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Links>
    <vt:vector size="6" baseType="variant">
      <vt:variant>
        <vt:i4>6750248</vt:i4>
      </vt:variant>
      <vt:variant>
        <vt:i4>0</vt:i4>
      </vt:variant>
      <vt:variant>
        <vt:i4>0</vt:i4>
      </vt:variant>
      <vt:variant>
        <vt:i4>5</vt:i4>
      </vt:variant>
      <vt:variant>
        <vt:lpwstr>http://www.ceei.alimentec.com/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chargemission</dc:creator>
  <cp:keywords/>
  <dc:description/>
  <cp:lastModifiedBy>Chrystelle BACHELET</cp:lastModifiedBy>
  <cp:revision>3</cp:revision>
  <cp:lastPrinted>2011-02-08T14:47:00Z</cp:lastPrinted>
  <dcterms:created xsi:type="dcterms:W3CDTF">2011-02-10T15:28:00Z</dcterms:created>
  <dcterms:modified xsi:type="dcterms:W3CDTF">2011-02-10T15:29:00Z</dcterms:modified>
</cp:coreProperties>
</file>